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B" w:rsidRDefault="0059542B" w:rsidP="0059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U.S. </w:t>
      </w:r>
      <w:r w:rsidR="00A93EAA">
        <w:rPr>
          <w:rFonts w:ascii="Times New Roman" w:hAnsi="Times New Roman" w:cs="Times New Roman"/>
          <w:b/>
          <w:bCs/>
          <w:sz w:val="28"/>
          <w:szCs w:val="28"/>
        </w:rPr>
        <w:t>Statement at the UPR 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Dominica, </w:t>
      </w:r>
      <w:r w:rsidRPr="00685D7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685D78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685D78">
        <w:rPr>
          <w:rFonts w:ascii="Times New Roman" w:hAnsi="Times New Roman"/>
          <w:b/>
          <w:sz w:val="28"/>
          <w:szCs w:val="28"/>
        </w:rPr>
        <w:t xml:space="preserve"> Session</w:t>
      </w:r>
      <w:r w:rsidR="00843F88">
        <w:rPr>
          <w:rFonts w:ascii="Times New Roman" w:hAnsi="Times New Roman"/>
          <w:b/>
          <w:sz w:val="28"/>
          <w:szCs w:val="28"/>
        </w:rPr>
        <w:t>,</w:t>
      </w:r>
      <w:r w:rsidRPr="00685D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May 1</w:t>
      </w:r>
      <w:r w:rsidRPr="00685D78"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9542B" w:rsidRPr="00CA10DE" w:rsidRDefault="0059542B" w:rsidP="0059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542B" w:rsidRPr="00E250EC" w:rsidRDefault="0059542B" w:rsidP="0059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542B" w:rsidRPr="00325313" w:rsidRDefault="0059542B" w:rsidP="0059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>The</w:t>
      </w:r>
      <w:r w:rsidR="009265DE">
        <w:rPr>
          <w:rFonts w:ascii="Times New Roman" w:hAnsi="Times New Roman" w:cs="Times New Roman"/>
          <w:sz w:val="28"/>
          <w:szCs w:val="28"/>
        </w:rPr>
        <w:t xml:space="preserve"> United States welcomes the</w:t>
      </w:r>
      <w:r>
        <w:rPr>
          <w:rFonts w:ascii="Times New Roman" w:hAnsi="Times New Roman" w:cs="Times New Roman"/>
          <w:sz w:val="28"/>
          <w:szCs w:val="28"/>
        </w:rPr>
        <w:t xml:space="preserve"> Dominican</w:t>
      </w:r>
      <w:r w:rsidRPr="00EA2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F0">
        <w:rPr>
          <w:rFonts w:ascii="Times New Roman" w:hAnsi="Times New Roman" w:cs="Times New Roman"/>
          <w:b/>
          <w:sz w:val="28"/>
          <w:szCs w:val="28"/>
        </w:rPr>
        <w:t>[</w:t>
      </w:r>
      <w:r w:rsidR="009D09D4">
        <w:rPr>
          <w:rFonts w:ascii="Times New Roman" w:hAnsi="Times New Roman" w:cs="Times New Roman"/>
          <w:b/>
          <w:sz w:val="28"/>
          <w:szCs w:val="28"/>
        </w:rPr>
        <w:t xml:space="preserve">PRON: </w:t>
      </w:r>
      <w:r w:rsidR="000B22F0">
        <w:rPr>
          <w:rFonts w:ascii="Times New Roman" w:hAnsi="Times New Roman" w:cs="Times New Roman"/>
          <w:b/>
          <w:sz w:val="28"/>
          <w:szCs w:val="28"/>
        </w:rPr>
        <w:t>D</w:t>
      </w:r>
      <w:r w:rsidR="000B22F0" w:rsidRPr="000B22F0">
        <w:rPr>
          <w:rFonts w:ascii="Times New Roman" w:hAnsi="Times New Roman" w:cs="Times New Roman"/>
          <w:b/>
          <w:sz w:val="28"/>
          <w:szCs w:val="28"/>
        </w:rPr>
        <w:t>ah-</w:t>
      </w:r>
      <w:proofErr w:type="spellStart"/>
      <w:r w:rsidR="000B22F0" w:rsidRPr="000B22F0">
        <w:rPr>
          <w:rFonts w:ascii="Times New Roman" w:hAnsi="Times New Roman" w:cs="Times New Roman"/>
          <w:b/>
          <w:sz w:val="28"/>
          <w:szCs w:val="28"/>
        </w:rPr>
        <w:t>mih</w:t>
      </w:r>
      <w:proofErr w:type="spellEnd"/>
      <w:r w:rsidR="000B22F0" w:rsidRPr="000B22F0">
        <w:rPr>
          <w:rFonts w:ascii="Times New Roman" w:hAnsi="Times New Roman" w:cs="Times New Roman"/>
          <w:b/>
          <w:sz w:val="28"/>
          <w:szCs w:val="28"/>
        </w:rPr>
        <w:t>-NEE-</w:t>
      </w:r>
      <w:proofErr w:type="spellStart"/>
      <w:r w:rsidR="000B22F0" w:rsidRPr="000B22F0">
        <w:rPr>
          <w:rFonts w:ascii="Times New Roman" w:hAnsi="Times New Roman" w:cs="Times New Roman"/>
          <w:b/>
          <w:sz w:val="28"/>
          <w:szCs w:val="28"/>
        </w:rPr>
        <w:t>ka</w:t>
      </w:r>
      <w:r w:rsidR="000B22F0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B22F0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E250EC">
        <w:rPr>
          <w:rFonts w:ascii="Times New Roman" w:hAnsi="Times New Roman" w:cs="Times New Roman"/>
          <w:sz w:val="28"/>
          <w:szCs w:val="28"/>
        </w:rPr>
        <w:t>delegation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EC">
        <w:rPr>
          <w:rFonts w:ascii="Times New Roman" w:hAnsi="Times New Roman" w:cs="Times New Roman"/>
          <w:sz w:val="28"/>
          <w:szCs w:val="28"/>
        </w:rPr>
        <w:t>to the UPR Working Group.</w:t>
      </w:r>
    </w:p>
    <w:p w:rsidR="0059542B" w:rsidRPr="00A03726" w:rsidRDefault="0059542B" w:rsidP="00595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42B" w:rsidRPr="00A03726" w:rsidRDefault="0059542B" w:rsidP="00595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726">
        <w:rPr>
          <w:rFonts w:ascii="Times New Roman" w:eastAsia="Times New Roman" w:hAnsi="Times New Roman" w:cs="Times New Roman"/>
          <w:sz w:val="28"/>
          <w:szCs w:val="28"/>
        </w:rPr>
        <w:t xml:space="preserve">We commend </w:t>
      </w:r>
      <w:r w:rsidR="00A03726" w:rsidRPr="00A03726">
        <w:rPr>
          <w:rFonts w:ascii="Times New Roman" w:eastAsia="Times New Roman" w:hAnsi="Times New Roman" w:cs="Times New Roman"/>
          <w:sz w:val="28"/>
          <w:szCs w:val="28"/>
        </w:rPr>
        <w:t>Dominica</w:t>
      </w:r>
      <w:r w:rsidR="000B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2F0" w:rsidRPr="009D09D4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9D09D4" w:rsidRPr="009D09D4">
        <w:rPr>
          <w:rFonts w:ascii="Times New Roman" w:eastAsia="Times New Roman" w:hAnsi="Times New Roman" w:cs="Times New Roman"/>
          <w:b/>
          <w:sz w:val="28"/>
          <w:szCs w:val="28"/>
        </w:rPr>
        <w:t xml:space="preserve">PRON: </w:t>
      </w:r>
      <w:r w:rsidR="000B22F0" w:rsidRPr="009D09D4">
        <w:rPr>
          <w:rFonts w:ascii="Times New Roman" w:eastAsia="Times New Roman" w:hAnsi="Times New Roman" w:cs="Times New Roman"/>
          <w:b/>
          <w:sz w:val="28"/>
          <w:szCs w:val="28"/>
        </w:rPr>
        <w:t>Dah-</w:t>
      </w:r>
      <w:proofErr w:type="spellStart"/>
      <w:r w:rsidR="000B22F0" w:rsidRPr="009D09D4">
        <w:rPr>
          <w:rFonts w:ascii="Times New Roman" w:eastAsia="Times New Roman" w:hAnsi="Times New Roman" w:cs="Times New Roman"/>
          <w:b/>
          <w:sz w:val="28"/>
          <w:szCs w:val="28"/>
        </w:rPr>
        <w:t>mih</w:t>
      </w:r>
      <w:proofErr w:type="spellEnd"/>
      <w:r w:rsidR="000B22F0" w:rsidRPr="009D09D4">
        <w:rPr>
          <w:rFonts w:ascii="Times New Roman" w:eastAsia="Times New Roman" w:hAnsi="Times New Roman" w:cs="Times New Roman"/>
          <w:b/>
          <w:sz w:val="28"/>
          <w:szCs w:val="28"/>
        </w:rPr>
        <w:t>-NEE-</w:t>
      </w:r>
      <w:proofErr w:type="spellStart"/>
      <w:r w:rsidR="000B22F0" w:rsidRPr="009D09D4">
        <w:rPr>
          <w:rFonts w:ascii="Times New Roman" w:eastAsia="Times New Roman" w:hAnsi="Times New Roman" w:cs="Times New Roman"/>
          <w:b/>
          <w:sz w:val="28"/>
          <w:szCs w:val="28"/>
        </w:rPr>
        <w:t>ka</w:t>
      </w:r>
      <w:proofErr w:type="spellEnd"/>
      <w:r w:rsidR="000B22F0" w:rsidRPr="009D09D4">
        <w:rPr>
          <w:rFonts w:ascii="Times New Roman" w:eastAsia="Times New Roman" w:hAnsi="Times New Roman" w:cs="Times New Roman"/>
          <w:b/>
          <w:sz w:val="28"/>
          <w:szCs w:val="28"/>
        </w:rPr>
        <w:t>]</w:t>
      </w:r>
      <w:r w:rsidRPr="00A03726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 w:rsidR="00A03726" w:rsidRPr="00A03726">
        <w:rPr>
          <w:rFonts w:ascii="Times New Roman" w:eastAsia="Times New Roman" w:hAnsi="Times New Roman" w:cs="Times New Roman"/>
          <w:sz w:val="28"/>
          <w:szCs w:val="28"/>
        </w:rPr>
        <w:t xml:space="preserve"> engaging with civil society in preparation of the UPR presentation and for accepting previous recommendations to work toward the establishment of an independent human rights </w:t>
      </w:r>
      <w:r w:rsidR="004738D0">
        <w:rPr>
          <w:rFonts w:ascii="Times New Roman" w:eastAsia="Times New Roman" w:hAnsi="Times New Roman" w:cs="Times New Roman"/>
          <w:sz w:val="28"/>
          <w:szCs w:val="28"/>
        </w:rPr>
        <w:t>institution</w:t>
      </w:r>
      <w:r w:rsidR="00A03726" w:rsidRPr="00A037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37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61156" w:rsidRPr="0060085D" w:rsidRDefault="00F61156" w:rsidP="00F6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encouraged by Dominica’s efforts to combat domestic violence, including through close coordination with civil society to </w:t>
      </w:r>
      <w:r w:rsidR="009D09D4">
        <w:rPr>
          <w:rFonts w:ascii="Times New Roman" w:hAnsi="Times New Roman" w:cs="Times New Roman"/>
          <w:sz w:val="28"/>
          <w:szCs w:val="28"/>
        </w:rPr>
        <w:t xml:space="preserve">provide services to survivors.  </w:t>
      </w:r>
      <w:r>
        <w:rPr>
          <w:rFonts w:ascii="Times New Roman" w:hAnsi="Times New Roman" w:cs="Times New Roman"/>
          <w:sz w:val="28"/>
          <w:szCs w:val="28"/>
        </w:rPr>
        <w:t>Despite these efforts, domestic violence remains a serious problem and support systems for survivors and resources to enforcement agencies are insufficient.</w:t>
      </w:r>
    </w:p>
    <w:p w:rsidR="00F61156" w:rsidRDefault="00F61156" w:rsidP="00F6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156" w:rsidRDefault="00F61156" w:rsidP="00F6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Dominica </w:t>
      </w:r>
      <w:r w:rsidRPr="00AC1128">
        <w:rPr>
          <w:rFonts w:ascii="Times New Roman" w:hAnsi="Times New Roman" w:cs="Times New Roman"/>
          <w:sz w:val="28"/>
          <w:szCs w:val="28"/>
        </w:rPr>
        <w:t>has several programs in place to encourage children to remain in school</w:t>
      </w:r>
      <w:r>
        <w:rPr>
          <w:rFonts w:ascii="Times New Roman" w:hAnsi="Times New Roman" w:cs="Times New Roman"/>
          <w:sz w:val="28"/>
          <w:szCs w:val="28"/>
        </w:rPr>
        <w:t xml:space="preserve">, we are concerned that </w:t>
      </w:r>
      <w:r w:rsidRPr="00AC1128">
        <w:rPr>
          <w:rFonts w:ascii="Times New Roman" w:hAnsi="Times New Roman" w:cs="Times New Roman"/>
          <w:sz w:val="28"/>
          <w:szCs w:val="28"/>
        </w:rPr>
        <w:t xml:space="preserve">critical gaps exist in the legal framework to </w:t>
      </w:r>
      <w:r>
        <w:rPr>
          <w:rFonts w:ascii="Times New Roman" w:hAnsi="Times New Roman" w:cs="Times New Roman"/>
          <w:sz w:val="28"/>
          <w:szCs w:val="28"/>
        </w:rPr>
        <w:t xml:space="preserve">keep </w:t>
      </w:r>
      <w:r w:rsidRPr="00AC1128">
        <w:rPr>
          <w:rFonts w:ascii="Times New Roman" w:hAnsi="Times New Roman" w:cs="Times New Roman"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 xml:space="preserve">away from </w:t>
      </w:r>
      <w:r w:rsidRPr="00AC1128">
        <w:rPr>
          <w:rFonts w:ascii="Times New Roman" w:hAnsi="Times New Roman" w:cs="Times New Roman"/>
          <w:sz w:val="28"/>
          <w:szCs w:val="28"/>
        </w:rPr>
        <w:t>the worst forms of child labor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156" w:rsidRDefault="00F61156" w:rsidP="00A0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26" w:rsidRPr="00A03726" w:rsidRDefault="00041CF5" w:rsidP="00A0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BA4847">
        <w:rPr>
          <w:rFonts w:ascii="Times New Roman" w:eastAsia="Times New Roman" w:hAnsi="Times New Roman" w:cs="Times New Roman"/>
          <w:sz w:val="28"/>
          <w:szCs w:val="28"/>
        </w:rPr>
        <w:t>remain concerned 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continued existence of</w:t>
      </w:r>
      <w:r w:rsidR="00BA4847">
        <w:rPr>
          <w:rFonts w:ascii="Times New Roman" w:eastAsia="Times New Roman" w:hAnsi="Times New Roman" w:cs="Times New Roman"/>
          <w:sz w:val="28"/>
          <w:szCs w:val="28"/>
        </w:rPr>
        <w:t xml:space="preserve"> colonial</w:t>
      </w:r>
      <w:r w:rsidR="004D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4847">
        <w:rPr>
          <w:rFonts w:ascii="Times New Roman" w:eastAsia="Times New Roman" w:hAnsi="Times New Roman" w:cs="Times New Roman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laws that </w:t>
      </w:r>
      <w:r w:rsidR="00BA4847">
        <w:rPr>
          <w:rFonts w:ascii="Times New Roman" w:eastAsia="Times New Roman" w:hAnsi="Times New Roman" w:cs="Times New Roman"/>
          <w:sz w:val="28"/>
          <w:szCs w:val="28"/>
        </w:rPr>
        <w:t xml:space="preserve">criminalize </w:t>
      </w:r>
      <w:r w:rsidR="009265DE">
        <w:rPr>
          <w:rFonts w:ascii="Times New Roman" w:eastAsia="Times New Roman" w:hAnsi="Times New Roman" w:cs="Times New Roman"/>
          <w:sz w:val="28"/>
          <w:szCs w:val="28"/>
        </w:rPr>
        <w:t xml:space="preserve">consensual </w:t>
      </w:r>
      <w:r>
        <w:rPr>
          <w:rFonts w:ascii="Times New Roman" w:eastAsia="Times New Roman" w:hAnsi="Times New Roman" w:cs="Times New Roman"/>
          <w:sz w:val="28"/>
          <w:szCs w:val="28"/>
        </w:rPr>
        <w:t>same-sex activity</w:t>
      </w:r>
      <w:r w:rsidR="009265DE">
        <w:rPr>
          <w:rFonts w:ascii="Times New Roman" w:eastAsia="Times New Roman" w:hAnsi="Times New Roman" w:cs="Times New Roman"/>
          <w:sz w:val="28"/>
          <w:szCs w:val="28"/>
        </w:rPr>
        <w:t xml:space="preserve"> between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adults</w:t>
      </w:r>
      <w:r w:rsidR="00F611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1156" w:rsidRPr="00F6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56">
        <w:rPr>
          <w:rFonts w:ascii="Times New Roman" w:eastAsia="Times New Roman" w:hAnsi="Times New Roman" w:cs="Times New Roman"/>
          <w:sz w:val="28"/>
          <w:szCs w:val="28"/>
        </w:rPr>
        <w:t>and that LGBT victims of violence or harassment often avoid reporting the abuse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368" w:rsidRDefault="002B0368" w:rsidP="0059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42B" w:rsidRPr="00B87A33" w:rsidRDefault="00BF3F64" w:rsidP="004D24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T</w:t>
      </w:r>
      <w:r w:rsidR="0059542B" w:rsidRPr="00E250EC">
        <w:rPr>
          <w:rFonts w:ascii="Times New Roman" w:hAnsi="Times New Roman" w:cs="Times New Roman"/>
          <w:sz w:val="28"/>
          <w:szCs w:val="28"/>
        </w:rPr>
        <w:t>he United States would like to recommend</w:t>
      </w:r>
      <w:r w:rsidR="00843F88">
        <w:rPr>
          <w:rFonts w:ascii="Times New Roman" w:hAnsi="Times New Roman" w:cs="Times New Roman"/>
          <w:sz w:val="28"/>
          <w:szCs w:val="28"/>
        </w:rPr>
        <w:t xml:space="preserve"> that Dominica</w:t>
      </w:r>
      <w:r w:rsidR="0059542B" w:rsidRPr="00E250EC">
        <w:rPr>
          <w:rFonts w:ascii="Times New Roman" w:hAnsi="Times New Roman" w:cs="Times New Roman"/>
          <w:sz w:val="28"/>
          <w:szCs w:val="28"/>
        </w:rPr>
        <w:t>:</w:t>
      </w:r>
      <w:r w:rsidR="0059542B" w:rsidRPr="00B87A33">
        <w:br/>
      </w:r>
    </w:p>
    <w:p w:rsidR="0059542B" w:rsidRPr="000C2168" w:rsidRDefault="00F15062" w:rsidP="00595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68">
        <w:rPr>
          <w:rFonts w:ascii="Times New Roman" w:hAnsi="Times New Roman" w:cs="Times New Roman"/>
          <w:sz w:val="28"/>
          <w:szCs w:val="28"/>
        </w:rPr>
        <w:t>Ensure relevant agencies have sufficient resources and staff to enforce existing domestic violence</w:t>
      </w:r>
      <w:r w:rsidR="00F23449">
        <w:rPr>
          <w:rFonts w:ascii="Times New Roman" w:hAnsi="Times New Roman" w:cs="Times New Roman"/>
          <w:sz w:val="28"/>
          <w:szCs w:val="28"/>
        </w:rPr>
        <w:t xml:space="preserve"> laws</w:t>
      </w:r>
      <w:r w:rsidR="00843F88">
        <w:rPr>
          <w:rFonts w:ascii="Times New Roman" w:hAnsi="Times New Roman" w:cs="Times New Roman"/>
          <w:sz w:val="28"/>
          <w:szCs w:val="28"/>
        </w:rPr>
        <w:t>;</w:t>
      </w:r>
      <w:r w:rsidRPr="000C2168">
        <w:rPr>
          <w:rFonts w:ascii="Times New Roman" w:hAnsi="Times New Roman" w:cs="Times New Roman"/>
          <w:sz w:val="28"/>
          <w:szCs w:val="28"/>
        </w:rPr>
        <w:t xml:space="preserve"> </w:t>
      </w:r>
      <w:r w:rsidR="0059542B" w:rsidRPr="000C2168">
        <w:rPr>
          <w:rFonts w:ascii="Times New Roman" w:hAnsi="Times New Roman" w:cs="Times New Roman"/>
          <w:sz w:val="28"/>
          <w:szCs w:val="28"/>
        </w:rPr>
        <w:br/>
      </w:r>
    </w:p>
    <w:p w:rsidR="00F15062" w:rsidRDefault="00987121" w:rsidP="00B87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87A33" w:rsidRPr="00B87A33">
        <w:rPr>
          <w:rFonts w:ascii="Times New Roman" w:hAnsi="Times New Roman" w:cs="Times New Roman"/>
          <w:sz w:val="28"/>
          <w:szCs w:val="28"/>
        </w:rPr>
        <w:t xml:space="preserve">dopt a </w:t>
      </w:r>
      <w:r>
        <w:rPr>
          <w:rFonts w:ascii="Times New Roman" w:hAnsi="Times New Roman" w:cs="Times New Roman"/>
          <w:sz w:val="28"/>
          <w:szCs w:val="28"/>
        </w:rPr>
        <w:t xml:space="preserve">comprehensive </w:t>
      </w:r>
      <w:r w:rsidR="00B87A33" w:rsidRPr="00B87A33">
        <w:rPr>
          <w:rFonts w:ascii="Times New Roman" w:hAnsi="Times New Roman" w:cs="Times New Roman"/>
          <w:sz w:val="28"/>
          <w:szCs w:val="28"/>
        </w:rPr>
        <w:t>list of hazardous work</w:t>
      </w:r>
      <w:r w:rsidRPr="0098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prohibited to children</w:t>
      </w:r>
      <w:r w:rsidR="00B87A33" w:rsidRPr="00B87A33">
        <w:rPr>
          <w:rFonts w:ascii="Times New Roman" w:hAnsi="Times New Roman" w:cs="Times New Roman"/>
          <w:sz w:val="28"/>
          <w:szCs w:val="28"/>
        </w:rPr>
        <w:t xml:space="preserve"> and </w:t>
      </w:r>
      <w:r w:rsidR="00DA4FB5">
        <w:rPr>
          <w:rFonts w:ascii="Times New Roman" w:hAnsi="Times New Roman" w:cs="Times New Roman"/>
          <w:sz w:val="28"/>
          <w:szCs w:val="28"/>
        </w:rPr>
        <w:t xml:space="preserve">amend </w:t>
      </w:r>
      <w:r w:rsidR="0012474E">
        <w:rPr>
          <w:rFonts w:ascii="Times New Roman" w:hAnsi="Times New Roman" w:cs="Times New Roman"/>
          <w:sz w:val="28"/>
          <w:szCs w:val="28"/>
        </w:rPr>
        <w:t>its laws</w:t>
      </w:r>
      <w:r w:rsidR="00DA4FB5">
        <w:rPr>
          <w:rFonts w:ascii="Times New Roman" w:hAnsi="Times New Roman" w:cs="Times New Roman"/>
          <w:sz w:val="28"/>
          <w:szCs w:val="28"/>
        </w:rPr>
        <w:t xml:space="preserve"> to </w:t>
      </w:r>
      <w:r w:rsidR="00B87A33" w:rsidRPr="00B87A33">
        <w:rPr>
          <w:rFonts w:ascii="Times New Roman" w:hAnsi="Times New Roman" w:cs="Times New Roman"/>
          <w:sz w:val="28"/>
          <w:szCs w:val="28"/>
        </w:rPr>
        <w:t>raise the minimum age for employment to at least 15</w:t>
      </w:r>
      <w:r w:rsidR="00DA4FB5">
        <w:rPr>
          <w:rFonts w:ascii="Times New Roman" w:hAnsi="Times New Roman" w:cs="Times New Roman"/>
          <w:sz w:val="28"/>
          <w:szCs w:val="28"/>
        </w:rPr>
        <w:t xml:space="preserve"> and </w:t>
      </w:r>
      <w:r w:rsidR="00B730FF">
        <w:rPr>
          <w:rFonts w:ascii="Times New Roman" w:hAnsi="Times New Roman" w:cs="Times New Roman"/>
          <w:sz w:val="28"/>
          <w:szCs w:val="28"/>
        </w:rPr>
        <w:t>to expressly prohibit</w:t>
      </w:r>
      <w:r w:rsidR="00DA4FB5" w:rsidRPr="00DA4FB5">
        <w:rPr>
          <w:rFonts w:ascii="Times New Roman" w:hAnsi="Times New Roman" w:cs="Times New Roman"/>
          <w:sz w:val="28"/>
          <w:szCs w:val="28"/>
        </w:rPr>
        <w:t xml:space="preserve"> the use, procuring, or offering of a child for</w:t>
      </w:r>
      <w:r w:rsidR="00DA4FB5">
        <w:rPr>
          <w:rFonts w:ascii="Times New Roman" w:hAnsi="Times New Roman" w:cs="Times New Roman"/>
          <w:sz w:val="28"/>
          <w:szCs w:val="28"/>
        </w:rPr>
        <w:t xml:space="preserve"> pornography</w:t>
      </w:r>
      <w:r w:rsidR="00F61156">
        <w:rPr>
          <w:rFonts w:ascii="Times New Roman" w:hAnsi="Times New Roman" w:cs="Times New Roman"/>
          <w:sz w:val="28"/>
          <w:szCs w:val="28"/>
        </w:rPr>
        <w:t>;</w:t>
      </w:r>
      <w:r w:rsidR="00F61156">
        <w:rPr>
          <w:rFonts w:ascii="Times New Roman" w:hAnsi="Times New Roman" w:cs="Times New Roman"/>
          <w:sz w:val="28"/>
          <w:szCs w:val="28"/>
        </w:rPr>
        <w:br/>
      </w:r>
    </w:p>
    <w:p w:rsidR="00F61156" w:rsidRDefault="00F61156" w:rsidP="00F61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56">
        <w:rPr>
          <w:rFonts w:ascii="Times New Roman" w:hAnsi="Times New Roman" w:cs="Times New Roman"/>
          <w:sz w:val="28"/>
          <w:szCs w:val="28"/>
        </w:rPr>
        <w:t>Modify existing sections of the criminal code that apply to buggery and indecency so that same-sex sexual activity between consenting adults is not criminalized and adopt legislation that prohibits discrimination on the basis of sexual orientation and gender identity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62" w:rsidRPr="00A93EAA" w:rsidRDefault="00F15062" w:rsidP="00A9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5DE" w:rsidRPr="00BF3F64" w:rsidRDefault="009265DE">
      <w:pPr>
        <w:rPr>
          <w:rFonts w:ascii="Times New Roman" w:hAnsi="Times New Roman" w:cs="Times New Roman"/>
          <w:sz w:val="28"/>
          <w:szCs w:val="28"/>
        </w:rPr>
      </w:pPr>
    </w:p>
    <w:sectPr w:rsidR="009265DE" w:rsidRPr="00BF3F64" w:rsidSect="00F3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777"/>
    <w:multiLevelType w:val="hybridMultilevel"/>
    <w:tmpl w:val="9424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2B"/>
    <w:rsid w:val="00041CF5"/>
    <w:rsid w:val="000B22F0"/>
    <w:rsid w:val="000C1DD1"/>
    <w:rsid w:val="000C2168"/>
    <w:rsid w:val="0012474E"/>
    <w:rsid w:val="00156F4B"/>
    <w:rsid w:val="002704AF"/>
    <w:rsid w:val="002866EC"/>
    <w:rsid w:val="002B0368"/>
    <w:rsid w:val="002F090A"/>
    <w:rsid w:val="00362531"/>
    <w:rsid w:val="004738D0"/>
    <w:rsid w:val="004B2C3B"/>
    <w:rsid w:val="004D2493"/>
    <w:rsid w:val="0059542B"/>
    <w:rsid w:val="005E152B"/>
    <w:rsid w:val="005F3D29"/>
    <w:rsid w:val="00617E6C"/>
    <w:rsid w:val="00634A76"/>
    <w:rsid w:val="0076409A"/>
    <w:rsid w:val="00766212"/>
    <w:rsid w:val="00815AC6"/>
    <w:rsid w:val="00843F88"/>
    <w:rsid w:val="008B46FD"/>
    <w:rsid w:val="008D6B91"/>
    <w:rsid w:val="00910513"/>
    <w:rsid w:val="0092592A"/>
    <w:rsid w:val="009265DE"/>
    <w:rsid w:val="00987121"/>
    <w:rsid w:val="009D09D4"/>
    <w:rsid w:val="00A03726"/>
    <w:rsid w:val="00A32CAB"/>
    <w:rsid w:val="00A7392B"/>
    <w:rsid w:val="00A752A8"/>
    <w:rsid w:val="00A93EAA"/>
    <w:rsid w:val="00AC1128"/>
    <w:rsid w:val="00B562ED"/>
    <w:rsid w:val="00B730FF"/>
    <w:rsid w:val="00B87A33"/>
    <w:rsid w:val="00BA4847"/>
    <w:rsid w:val="00BF3F64"/>
    <w:rsid w:val="00C914EC"/>
    <w:rsid w:val="00CD59BF"/>
    <w:rsid w:val="00CF3C42"/>
    <w:rsid w:val="00DA3683"/>
    <w:rsid w:val="00DA4FB5"/>
    <w:rsid w:val="00DC4C3C"/>
    <w:rsid w:val="00E30DC3"/>
    <w:rsid w:val="00E94CB5"/>
    <w:rsid w:val="00ED5449"/>
    <w:rsid w:val="00EF6D58"/>
    <w:rsid w:val="00F15062"/>
    <w:rsid w:val="00F23449"/>
    <w:rsid w:val="00F36862"/>
    <w:rsid w:val="00F375BA"/>
    <w:rsid w:val="00F61156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A2099D60CBD2146862F2D7226F54D64" ma:contentTypeVersion="2" ma:contentTypeDescription="Country Statements" ma:contentTypeScope="" ma:versionID="3f4ad71201a335b7835971318ca6703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7335EBDF-6D5C-4077-81F0-932308C1A366}"/>
</file>

<file path=customXml/itemProps2.xml><?xml version="1.0" encoding="utf-8"?>
<ds:datastoreItem xmlns:ds="http://schemas.openxmlformats.org/officeDocument/2006/customXml" ds:itemID="{D6ABBB1C-2809-4E4E-A7CA-12072B047E8A}"/>
</file>

<file path=customXml/itemProps3.xml><?xml version="1.0" encoding="utf-8"?>
<ds:datastoreItem xmlns:ds="http://schemas.openxmlformats.org/officeDocument/2006/customXml" ds:itemID="{1682BB09-08BC-4271-885F-CE4142052F44}"/>
</file>

<file path=customXml/itemProps4.xml><?xml version="1.0" encoding="utf-8"?>
<ds:datastoreItem xmlns:ds="http://schemas.openxmlformats.org/officeDocument/2006/customXml" ds:itemID="{9CBD1774-6087-4B85-A6F8-B4F3CCE85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Cory DRL/WHA</dc:creator>
  <cp:lastModifiedBy>Ullrich, Valerie L</cp:lastModifiedBy>
  <cp:revision>2</cp:revision>
  <cp:lastPrinted>2014-04-09T16:52:00Z</cp:lastPrinted>
  <dcterms:created xsi:type="dcterms:W3CDTF">2014-05-01T06:15:00Z</dcterms:created>
  <dcterms:modified xsi:type="dcterms:W3CDTF">2014-05-01T06:15:00Z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0x010100CA92D31222379248846EF4F1EBFB5EDE00DA2099D60CBD2146862F2D7226F54D64</vt:lpwstr>
  </property>
</Properties>
</file>